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A" w:rsidRDefault="004438EA" w:rsidP="004438EA"/>
    <w:p w:rsidR="0067677D" w:rsidRDefault="0067677D" w:rsidP="004438EA"/>
    <w:p w:rsidR="004438EA" w:rsidRDefault="004438EA" w:rsidP="004438EA"/>
    <w:p w:rsidR="004438EA" w:rsidRDefault="004438EA" w:rsidP="004438EA">
      <w:r>
        <w:t>PETROKENT TURİZM ANONİM ŞİRKETİ</w:t>
      </w:r>
    </w:p>
    <w:p w:rsidR="004438EA" w:rsidRDefault="004438EA" w:rsidP="004438EA">
      <w:r>
        <w:t>YÖNETİM KURULUNA</w:t>
      </w:r>
      <w:r w:rsidR="0006625C">
        <w:t>,</w:t>
      </w:r>
    </w:p>
    <w:p w:rsidR="004438EA" w:rsidRDefault="004438EA" w:rsidP="004438EA"/>
    <w:p w:rsidR="00FE2FC6" w:rsidRDefault="00FE2FC6" w:rsidP="004438EA"/>
    <w:p w:rsidR="00FE2FC6" w:rsidRDefault="00FE2FC6" w:rsidP="004438EA"/>
    <w:p w:rsidR="004438EA" w:rsidRDefault="004438EA" w:rsidP="004438EA"/>
    <w:p w:rsidR="004438EA" w:rsidRPr="000444A7" w:rsidRDefault="000444A7" w:rsidP="000444A7">
      <w:pPr>
        <w:jc w:val="center"/>
        <w:rPr>
          <w:b/>
        </w:rPr>
      </w:pPr>
      <w:r w:rsidRPr="000444A7">
        <w:rPr>
          <w:b/>
        </w:rPr>
        <w:t>PETROKENT TURİZM A.Ş.</w:t>
      </w:r>
    </w:p>
    <w:p w:rsidR="004438EA" w:rsidRDefault="004438EA" w:rsidP="000444A7">
      <w:pPr>
        <w:jc w:val="center"/>
        <w:rPr>
          <w:b/>
        </w:rPr>
      </w:pPr>
      <w:r w:rsidRPr="004438EA">
        <w:rPr>
          <w:b/>
        </w:rPr>
        <w:t>DENET</w:t>
      </w:r>
      <w:r>
        <w:rPr>
          <w:b/>
        </w:rPr>
        <w:t>İ</w:t>
      </w:r>
      <w:r w:rsidRPr="004438EA">
        <w:rPr>
          <w:b/>
        </w:rPr>
        <w:t>MDEN SORUMLU KOM</w:t>
      </w:r>
      <w:r>
        <w:rPr>
          <w:b/>
        </w:rPr>
        <w:t>İ</w:t>
      </w:r>
      <w:r w:rsidRPr="004438EA">
        <w:rPr>
          <w:b/>
        </w:rPr>
        <w:t>TE RAPORU</w:t>
      </w:r>
    </w:p>
    <w:p w:rsidR="004438EA" w:rsidRDefault="004438EA" w:rsidP="004438EA">
      <w:pPr>
        <w:jc w:val="center"/>
        <w:rPr>
          <w:b/>
        </w:rPr>
      </w:pPr>
    </w:p>
    <w:p w:rsidR="004438EA" w:rsidRDefault="004438EA" w:rsidP="004438EA">
      <w:pPr>
        <w:jc w:val="center"/>
        <w:rPr>
          <w:b/>
        </w:rPr>
      </w:pPr>
    </w:p>
    <w:p w:rsidR="004438EA" w:rsidRPr="004438EA" w:rsidRDefault="004438EA" w:rsidP="004438EA">
      <w:pPr>
        <w:jc w:val="center"/>
        <w:rPr>
          <w:b/>
        </w:rPr>
      </w:pPr>
    </w:p>
    <w:p w:rsidR="000444A7" w:rsidRDefault="00913ABB" w:rsidP="00913ABB">
      <w:pPr>
        <w:ind w:firstLine="708"/>
        <w:jc w:val="both"/>
      </w:pPr>
      <w:r>
        <w:t xml:space="preserve">    </w:t>
      </w:r>
      <w:r w:rsidR="000444A7">
        <w:t>Sermaye Piyasası Kurulu’nun ( SPK ) II.14.1. sayılı “ Sermaye Piyasasında Finansal</w:t>
      </w:r>
    </w:p>
    <w:p w:rsidR="00F24DFF" w:rsidRDefault="000444A7" w:rsidP="00913ABB">
      <w:pPr>
        <w:jc w:val="both"/>
      </w:pPr>
      <w:r>
        <w:t>Raporlamaya İlişkin Esaslar Tebliği ” (“Tebliğ”) uyarınca Türkiye Muhasebe</w:t>
      </w:r>
      <w:r w:rsidR="0079296D">
        <w:t xml:space="preserve"> </w:t>
      </w:r>
      <w:r>
        <w:t>Standartları</w:t>
      </w:r>
      <w:r w:rsidR="0079296D">
        <w:t xml:space="preserve"> </w:t>
      </w:r>
      <w:r>
        <w:t>/</w:t>
      </w:r>
      <w:r w:rsidR="0079296D">
        <w:t xml:space="preserve"> </w:t>
      </w:r>
      <w:r>
        <w:t>Türkiye Finansal Raporlama Standartları (“TMS/TFRS”) ve SPK tarafından</w:t>
      </w:r>
      <w:r w:rsidR="0079296D">
        <w:t xml:space="preserve"> belirlenen </w:t>
      </w:r>
      <w:r>
        <w:t xml:space="preserve">formatlarla uyumlu, </w:t>
      </w:r>
      <w:proofErr w:type="spellStart"/>
      <w:r>
        <w:t>Petrokent</w:t>
      </w:r>
      <w:proofErr w:type="spellEnd"/>
      <w:r>
        <w:t xml:space="preserve"> Turizm Anonim Şirketi yönetiminin hazırladığı</w:t>
      </w:r>
      <w:r w:rsidR="0079296D">
        <w:t xml:space="preserve"> </w:t>
      </w:r>
    </w:p>
    <w:p w:rsidR="000444A7" w:rsidRDefault="00F24DFF" w:rsidP="00913ABB">
      <w:pPr>
        <w:jc w:val="both"/>
      </w:pPr>
      <w:r>
        <w:t xml:space="preserve">1 Ocak - </w:t>
      </w:r>
      <w:r w:rsidR="000444A7">
        <w:t>3</w:t>
      </w:r>
      <w:r w:rsidR="00127A37">
        <w:t>1</w:t>
      </w:r>
      <w:r w:rsidR="000444A7">
        <w:t xml:space="preserve"> </w:t>
      </w:r>
      <w:r w:rsidR="00127A37">
        <w:t>Aralık</w:t>
      </w:r>
      <w:r w:rsidR="00D9304B">
        <w:t xml:space="preserve"> 2021</w:t>
      </w:r>
      <w:r w:rsidR="000444A7">
        <w:t xml:space="preserve"> dönemine ilişkin finansal tabloları incelemek ve görüş bildirmek üzere toplanmış bulunuyoruz.</w:t>
      </w:r>
    </w:p>
    <w:p w:rsidR="000444A7" w:rsidRDefault="000444A7" w:rsidP="00913ABB">
      <w:pPr>
        <w:ind w:firstLine="708"/>
        <w:jc w:val="both"/>
      </w:pPr>
      <w:r>
        <w:t>Yaptığımız bu incelemede kamuya açıklanacak olan söz</w:t>
      </w:r>
      <w:r w:rsidR="00CB57ED">
        <w:t xml:space="preserve"> </w:t>
      </w:r>
      <w:r>
        <w:t>konusu finansal tabloların, ortaklığın izlediği muhasebe ilkelerine, gerçeğe uygunluğuna ve doğruluğuna ilişkin olarak değerlendirmeler yapılmıştır. Gerekli görülen hallerde şirketin sorumlu yöneticilerinden de görüşler alınmıştır.</w:t>
      </w:r>
    </w:p>
    <w:p w:rsidR="000444A7" w:rsidRDefault="000444A7" w:rsidP="00913ABB">
      <w:pPr>
        <w:ind w:firstLine="708"/>
        <w:jc w:val="both"/>
      </w:pPr>
      <w:r>
        <w:t>Tarafımıza sunulan bilgiler kapsamında yaptığımız inceleme ve değerlendirmeler</w:t>
      </w:r>
    </w:p>
    <w:p w:rsidR="000444A7" w:rsidRDefault="000444A7" w:rsidP="00913ABB">
      <w:pPr>
        <w:jc w:val="both"/>
      </w:pPr>
      <w:proofErr w:type="gramStart"/>
      <w:r>
        <w:t>sonucunda</w:t>
      </w:r>
      <w:proofErr w:type="gramEnd"/>
      <w:r>
        <w:t xml:space="preserve">; 1 Ocak </w:t>
      </w:r>
      <w:r w:rsidR="00EF45EB">
        <w:t>–</w:t>
      </w:r>
      <w:r>
        <w:t xml:space="preserve"> 3</w:t>
      </w:r>
      <w:r w:rsidR="00127A37">
        <w:t>1 Aralık</w:t>
      </w:r>
      <w:bookmarkStart w:id="0" w:name="_GoBack"/>
      <w:bookmarkEnd w:id="0"/>
      <w:r w:rsidR="00D9304B">
        <w:t xml:space="preserve"> 2021</w:t>
      </w:r>
      <w:r>
        <w:t xml:space="preserve"> dönemine ilişkin finansal tabloların ortaklığın izlediği muhasebe ilkelerine, gerçeğe uygunluğuna ve doğruluğuna kanaat getirilmiş olup, söz</w:t>
      </w:r>
      <w:r w:rsidR="008816ED">
        <w:t xml:space="preserve"> </w:t>
      </w:r>
      <w:r>
        <w:t xml:space="preserve">konusu finansal tabloları Yönetim Kurulu’nun onayına arz ederiz. </w:t>
      </w:r>
      <w:r w:rsidR="00127A37">
        <w:t xml:space="preserve"> 28</w:t>
      </w:r>
      <w:r>
        <w:t>.</w:t>
      </w:r>
      <w:r w:rsidR="00127A37">
        <w:t>02.2022</w:t>
      </w:r>
    </w:p>
    <w:p w:rsidR="00CA5D7A" w:rsidRDefault="00CA5D7A" w:rsidP="004438EA"/>
    <w:p w:rsidR="000444A7" w:rsidRDefault="000444A7" w:rsidP="004438EA"/>
    <w:p w:rsidR="00CA5D7A" w:rsidRDefault="00CA5D7A" w:rsidP="004438EA"/>
    <w:p w:rsidR="004438EA" w:rsidRDefault="00CA5D7A" w:rsidP="004438EA">
      <w:r>
        <w:t xml:space="preserve">                                                             </w:t>
      </w:r>
      <w:r w:rsidR="00CE5371">
        <w:t xml:space="preserve">  </w:t>
      </w:r>
      <w:r>
        <w:t xml:space="preserve">             </w:t>
      </w:r>
      <w:r w:rsidR="004438EA">
        <w:t>Sayg</w:t>
      </w:r>
      <w:r>
        <w:t>ı</w:t>
      </w:r>
      <w:r w:rsidR="004438EA">
        <w:t>lar</w:t>
      </w:r>
      <w:r>
        <w:t>ımı</w:t>
      </w:r>
      <w:r w:rsidR="004438EA">
        <w:t>zla,</w:t>
      </w:r>
    </w:p>
    <w:p w:rsidR="00CA5D7A" w:rsidRDefault="00CA5D7A" w:rsidP="004438EA"/>
    <w:p w:rsidR="004438EA" w:rsidRDefault="00CA5D7A" w:rsidP="004438EA">
      <w:r>
        <w:t xml:space="preserve">                                                </w:t>
      </w:r>
      <w:r w:rsidR="00CE5371">
        <w:t xml:space="preserve">  </w:t>
      </w:r>
      <w:r>
        <w:t xml:space="preserve">   </w:t>
      </w:r>
      <w:r w:rsidR="000444A7">
        <w:t xml:space="preserve">          </w:t>
      </w:r>
      <w:r w:rsidR="00CE5371">
        <w:t xml:space="preserve"> </w:t>
      </w:r>
      <w:r w:rsidR="000444A7">
        <w:t xml:space="preserve">   </w:t>
      </w:r>
      <w:r>
        <w:t xml:space="preserve">  </w:t>
      </w:r>
      <w:proofErr w:type="gramStart"/>
      <w:r>
        <w:t>DENETİM</w:t>
      </w:r>
      <w:r w:rsidR="000444A7">
        <w:t xml:space="preserve">  </w:t>
      </w:r>
      <w:r>
        <w:t>KOMİ</w:t>
      </w:r>
      <w:r w:rsidR="004438EA">
        <w:t>TE</w:t>
      </w:r>
      <w:r w:rsidR="000444A7">
        <w:t>Sİ</w:t>
      </w:r>
      <w:proofErr w:type="gramEnd"/>
    </w:p>
    <w:p w:rsidR="00E80CEB" w:rsidRDefault="00E80CEB" w:rsidP="004438EA"/>
    <w:p w:rsidR="00E80CEB" w:rsidRDefault="00E80CEB" w:rsidP="00E80CEB">
      <w:r>
        <w:t xml:space="preserve">                         </w:t>
      </w:r>
      <w:r w:rsidR="00CE5371">
        <w:t xml:space="preserve"> </w:t>
      </w:r>
      <w:r>
        <w:t xml:space="preserve">     </w:t>
      </w:r>
      <w:r w:rsidR="00D362A5">
        <w:t xml:space="preserve"> </w:t>
      </w:r>
      <w:r>
        <w:t xml:space="preserve"> </w:t>
      </w:r>
      <w:r w:rsidR="00B11FEA">
        <w:t xml:space="preserve"> </w:t>
      </w:r>
      <w:r w:rsidR="00662C3E">
        <w:t xml:space="preserve"> Kazım Serdar</w:t>
      </w:r>
      <w:r>
        <w:t xml:space="preserve"> ÖZBEZEYEN      </w:t>
      </w:r>
      <w:r w:rsidR="00662C3E">
        <w:t xml:space="preserve">                      </w:t>
      </w:r>
      <w:proofErr w:type="spellStart"/>
      <w:r w:rsidR="00662C3E">
        <w:t>Sirel</w:t>
      </w:r>
      <w:proofErr w:type="spellEnd"/>
      <w:r>
        <w:t xml:space="preserve"> ÖZKAN                   </w:t>
      </w:r>
    </w:p>
    <w:p w:rsidR="00E80CEB" w:rsidRDefault="00E80CEB" w:rsidP="00E80CEB">
      <w:r>
        <w:t xml:space="preserve">                  </w:t>
      </w:r>
      <w:r w:rsidR="00CE5371">
        <w:t xml:space="preserve">  </w:t>
      </w:r>
      <w:r>
        <w:t xml:space="preserve">      Bağımsız Yönetim Kurulu Üyesi </w:t>
      </w:r>
      <w:proofErr w:type="gramStart"/>
      <w:r>
        <w:t>ve        Bağımsız</w:t>
      </w:r>
      <w:proofErr w:type="gramEnd"/>
      <w:r>
        <w:t xml:space="preserve"> Yönetim Kurulu Üyesi ve</w:t>
      </w:r>
    </w:p>
    <w:p w:rsidR="00CA5D7A" w:rsidRDefault="00E80CEB" w:rsidP="00E80CEB">
      <w:r>
        <w:t xml:space="preserve">                  </w:t>
      </w:r>
      <w:r w:rsidR="00CE5371">
        <w:t xml:space="preserve">  </w:t>
      </w:r>
      <w:r>
        <w:t xml:space="preserve">    Denetimden Sorumlu Komite </w:t>
      </w:r>
      <w:proofErr w:type="gramStart"/>
      <w:r w:rsidR="00FE2FC6">
        <w:t>Başkanı</w:t>
      </w:r>
      <w:r>
        <w:t xml:space="preserve">  </w:t>
      </w:r>
      <w:r w:rsidR="00FE2FC6">
        <w:t xml:space="preserve">   </w:t>
      </w:r>
      <w:r>
        <w:t xml:space="preserve"> Denetimden</w:t>
      </w:r>
      <w:proofErr w:type="gramEnd"/>
      <w:r>
        <w:t xml:space="preserve"> Sorumlu Komite Üyesi  </w:t>
      </w:r>
    </w:p>
    <w:sectPr w:rsidR="00CA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EA"/>
    <w:rsid w:val="000033A8"/>
    <w:rsid w:val="000444A7"/>
    <w:rsid w:val="00044C7F"/>
    <w:rsid w:val="0006625C"/>
    <w:rsid w:val="000D73FB"/>
    <w:rsid w:val="00127A37"/>
    <w:rsid w:val="002525C8"/>
    <w:rsid w:val="002B5DB0"/>
    <w:rsid w:val="00321F1B"/>
    <w:rsid w:val="00343A63"/>
    <w:rsid w:val="00361E03"/>
    <w:rsid w:val="003A030B"/>
    <w:rsid w:val="004437CC"/>
    <w:rsid w:val="004438EA"/>
    <w:rsid w:val="00473888"/>
    <w:rsid w:val="004D037A"/>
    <w:rsid w:val="004D1733"/>
    <w:rsid w:val="00543558"/>
    <w:rsid w:val="005954D2"/>
    <w:rsid w:val="005969F5"/>
    <w:rsid w:val="005B6081"/>
    <w:rsid w:val="005E5C2C"/>
    <w:rsid w:val="00636E89"/>
    <w:rsid w:val="00662C3E"/>
    <w:rsid w:val="0067677D"/>
    <w:rsid w:val="00717955"/>
    <w:rsid w:val="00732ECE"/>
    <w:rsid w:val="00734DD6"/>
    <w:rsid w:val="007372D9"/>
    <w:rsid w:val="00753715"/>
    <w:rsid w:val="007653C1"/>
    <w:rsid w:val="0079296D"/>
    <w:rsid w:val="007C45EC"/>
    <w:rsid w:val="007E457D"/>
    <w:rsid w:val="00817C70"/>
    <w:rsid w:val="008816ED"/>
    <w:rsid w:val="008C6CC7"/>
    <w:rsid w:val="008D68BE"/>
    <w:rsid w:val="008D7182"/>
    <w:rsid w:val="008F7AED"/>
    <w:rsid w:val="00913ABB"/>
    <w:rsid w:val="009632FC"/>
    <w:rsid w:val="0098508E"/>
    <w:rsid w:val="009C117A"/>
    <w:rsid w:val="009D18BF"/>
    <w:rsid w:val="009F64B0"/>
    <w:rsid w:val="00A41591"/>
    <w:rsid w:val="00AB6551"/>
    <w:rsid w:val="00AE55CB"/>
    <w:rsid w:val="00B11FEA"/>
    <w:rsid w:val="00B32F02"/>
    <w:rsid w:val="00B51BB1"/>
    <w:rsid w:val="00B80D19"/>
    <w:rsid w:val="00BD38F9"/>
    <w:rsid w:val="00BF2376"/>
    <w:rsid w:val="00C11431"/>
    <w:rsid w:val="00C711B5"/>
    <w:rsid w:val="00C9048B"/>
    <w:rsid w:val="00CA5D7A"/>
    <w:rsid w:val="00CB2361"/>
    <w:rsid w:val="00CB57ED"/>
    <w:rsid w:val="00CE5371"/>
    <w:rsid w:val="00D362A5"/>
    <w:rsid w:val="00D47461"/>
    <w:rsid w:val="00D91A11"/>
    <w:rsid w:val="00D9304B"/>
    <w:rsid w:val="00DA3EB2"/>
    <w:rsid w:val="00DA6116"/>
    <w:rsid w:val="00DC4B10"/>
    <w:rsid w:val="00DE0647"/>
    <w:rsid w:val="00DE3294"/>
    <w:rsid w:val="00E06192"/>
    <w:rsid w:val="00E112B6"/>
    <w:rsid w:val="00E3682A"/>
    <w:rsid w:val="00E80CEB"/>
    <w:rsid w:val="00EA23AE"/>
    <w:rsid w:val="00EC68AE"/>
    <w:rsid w:val="00EE3AAB"/>
    <w:rsid w:val="00EF250A"/>
    <w:rsid w:val="00EF45EB"/>
    <w:rsid w:val="00F24DFF"/>
    <w:rsid w:val="00FB176B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6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6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PETROKENT TURİZM ANONİM ŞİRKETİ</vt:lpstr>
    </vt:vector>
  </TitlesOfParts>
  <Company>*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PETROKENT TURİZM ANONİM ŞİRKETİ</dc:title>
  <dc:creator>gokhan.benk</dc:creator>
  <cp:lastModifiedBy>Dell</cp:lastModifiedBy>
  <cp:revision>3</cp:revision>
  <cp:lastPrinted>2020-10-27T11:05:00Z</cp:lastPrinted>
  <dcterms:created xsi:type="dcterms:W3CDTF">2022-03-01T06:56:00Z</dcterms:created>
  <dcterms:modified xsi:type="dcterms:W3CDTF">2022-03-01T06:57:00Z</dcterms:modified>
</cp:coreProperties>
</file>